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2379B4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财务处召开202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5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年部门年终述职交流会</w:t>
      </w:r>
    </w:p>
    <w:p w14:paraId="28120A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年1月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上午</w:t>
      </w:r>
      <w:r>
        <w:rPr>
          <w:rFonts w:hint="eastAsia" w:ascii="仿宋_GB2312" w:hAnsi="仿宋_GB2312" w:eastAsia="仿宋_GB2312" w:cs="仿宋_GB2312"/>
          <w:sz w:val="32"/>
          <w:szCs w:val="32"/>
        </w:rPr>
        <w:t>，财务处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在行政楼A306会议室</w:t>
      </w:r>
      <w:r>
        <w:rPr>
          <w:rFonts w:hint="eastAsia" w:ascii="仿宋_GB2312" w:hAnsi="仿宋_GB2312" w:eastAsia="仿宋_GB2312" w:cs="仿宋_GB2312"/>
          <w:sz w:val="32"/>
          <w:szCs w:val="32"/>
        </w:rPr>
        <w:t>召开20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</w:rPr>
        <w:t>年部门年终述职交流会。会议由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财务处</w:t>
      </w:r>
      <w:r>
        <w:rPr>
          <w:rFonts w:hint="eastAsia" w:ascii="仿宋_GB2312" w:hAnsi="仿宋_GB2312" w:eastAsia="仿宋_GB2312" w:cs="仿宋_GB2312"/>
          <w:sz w:val="32"/>
          <w:szCs w:val="32"/>
        </w:rPr>
        <w:t>处长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周海娟</w:t>
      </w:r>
      <w:r>
        <w:rPr>
          <w:rFonts w:hint="eastAsia" w:ascii="仿宋_GB2312" w:hAnsi="仿宋_GB2312" w:eastAsia="仿宋_GB2312" w:cs="仿宋_GB2312"/>
          <w:sz w:val="32"/>
          <w:szCs w:val="32"/>
        </w:rPr>
        <w:t>主持，财务处全体员工参加会议。</w:t>
      </w:r>
    </w:p>
    <w:p w14:paraId="37B1C3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1" name="图片 1" descr="902a2e8d9d172c9fb26583fce2188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2a2e8d9d172c9fb26583fce2188d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3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会上，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财务处处长</w:t>
      </w:r>
      <w:r>
        <w:rPr>
          <w:rFonts w:hint="eastAsia" w:ascii="仿宋_GB2312" w:hAnsi="仿宋_GB2312" w:eastAsia="仿宋_GB2312" w:cs="仿宋_GB2312"/>
          <w:sz w:val="32"/>
          <w:szCs w:val="32"/>
        </w:rPr>
        <w:t>周海娟对部门全体人员的辛勤付出和卓越表现给予了肯定，同时也满怀期许地号召全体人员秉持初心、砥砺前行，书写财务工作的新篇章。</w:t>
      </w:r>
    </w:p>
    <w:p w14:paraId="30F5D2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921385</wp:posOffset>
            </wp:positionV>
            <wp:extent cx="5269230" cy="5269230"/>
            <wp:effectExtent l="0" t="0" r="7620" b="7620"/>
            <wp:wrapTopAndBottom/>
            <wp:docPr id="2" name="图片 2" descr="WPS拼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PS拼图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部门全体员工依次就202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年的工作成果、现存不足以及202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年的工作展望进行了详尽的述职汇报。</w:t>
      </w:r>
    </w:p>
    <w:p w14:paraId="19C3FD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最后，部门进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一般人员工作目标考核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周海娟</w:t>
      </w:r>
      <w:r>
        <w:rPr>
          <w:rFonts w:hint="eastAsia" w:ascii="仿宋_GB2312" w:hAnsi="仿宋_GB2312" w:eastAsia="仿宋_GB2312" w:cs="仿宋_GB2312"/>
          <w:sz w:val="32"/>
          <w:szCs w:val="32"/>
        </w:rPr>
        <w:t>表示希望财务处全体员工继续发扬团结协作的精神，勇于开拓创新，为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sz w:val="32"/>
          <w:szCs w:val="32"/>
        </w:rPr>
        <w:t>实现高质量发展注入强劲动力。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BE3AFF0D-9CFB-4639-8FB7-C8E5C6DB997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1C1A20EC-A877-4D60-B78E-B441F23810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5B7836"/>
    <w:rsid w:val="07CD6512"/>
    <w:rsid w:val="0DA815B3"/>
    <w:rsid w:val="1E5D1F46"/>
    <w:rsid w:val="2894505C"/>
    <w:rsid w:val="50AF3FD6"/>
    <w:rsid w:val="55313209"/>
    <w:rsid w:val="5BB406F0"/>
    <w:rsid w:val="5F1020E1"/>
    <w:rsid w:val="5FA42829"/>
    <w:rsid w:val="652F7039"/>
    <w:rsid w:val="72255A4C"/>
    <w:rsid w:val="75D91027"/>
    <w:rsid w:val="76342153"/>
    <w:rsid w:val="77B51620"/>
    <w:rsid w:val="7CD42548"/>
    <w:rsid w:val="7CF3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300</Words>
  <Characters>328</Characters>
  <Lines>0</Lines>
  <Paragraphs>0</Paragraphs>
  <TotalTime>56</TotalTime>
  <ScaleCrop>false</ScaleCrop>
  <LinksUpToDate>false</LinksUpToDate>
  <CharactersWithSpaces>328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2026-01-21T00:28:00Z</dcterms:created>
  <dc:creator>Lenovo</dc:creator>
  <cp:lastModifiedBy>无敌风火轮</cp:lastModifiedBy>
  <dcterms:modified xsi:type="dcterms:W3CDTF">2026-01-21T01:50:58Z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eyJoZGlkIjoiMDVkYTg1YmM1ZGZkODA3M2QyYTI0OTg0ODQ1ZTZiYWQiLCJ1c2VySWQiOiI3NzI0MzY1NjMifQ==</vt:lpwstr>
  </property>
  <property fmtid="{D5CDD505-2E9C-101B-9397-08002B2CF9AE}" pid="4" name="ICV">
    <vt:lpwstr>3A2CB46D4FE044809965CFDE5485C5AA_12</vt:lpwstr>
  </property>
</Properties>
</file>